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649" w:rsidRDefault="00837649" w:rsidP="00837649">
      <w:pPr>
        <w:tabs>
          <w:tab w:val="num" w:pos="720"/>
        </w:tabs>
        <w:ind w:left="720" w:hanging="360"/>
      </w:pPr>
    </w:p>
    <w:p w:rsidR="00837649" w:rsidRDefault="00837649" w:rsidP="00837649">
      <w:pPr>
        <w:tabs>
          <w:tab w:val="num" w:pos="720"/>
        </w:tabs>
        <w:ind w:left="720" w:hanging="360"/>
        <w:jc w:val="center"/>
      </w:pPr>
      <w:r>
        <w:rPr>
          <w:noProof/>
        </w:rPr>
        <w:drawing>
          <wp:inline distT="0" distB="0" distL="0" distR="0" wp14:anchorId="6BDD6B67">
            <wp:extent cx="1908175" cy="18776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7649" w:rsidRDefault="00837649" w:rsidP="00837649">
      <w:pPr>
        <w:tabs>
          <w:tab w:val="num" w:pos="720"/>
        </w:tabs>
        <w:ind w:left="720" w:hanging="360"/>
      </w:pPr>
    </w:p>
    <w:p w:rsidR="00837649" w:rsidRPr="00837649" w:rsidRDefault="00837649" w:rsidP="00837649">
      <w:pPr>
        <w:tabs>
          <w:tab w:val="num" w:pos="720"/>
        </w:tabs>
        <w:ind w:left="720" w:hanging="360"/>
        <w:jc w:val="center"/>
        <w:rPr>
          <w:b/>
          <w:u w:val="single"/>
        </w:rPr>
      </w:pPr>
      <w:r w:rsidRPr="00837649">
        <w:rPr>
          <w:b/>
          <w:u w:val="single"/>
        </w:rPr>
        <w:t>Anika Applewhite</w:t>
      </w:r>
    </w:p>
    <w:p w:rsidR="00837649" w:rsidRPr="00837649" w:rsidRDefault="00837649" w:rsidP="00837649">
      <w:pPr>
        <w:tabs>
          <w:tab w:val="num" w:pos="720"/>
        </w:tabs>
        <w:ind w:left="720" w:hanging="360"/>
        <w:jc w:val="center"/>
        <w:rPr>
          <w:b/>
          <w:u w:val="single"/>
        </w:rPr>
      </w:pPr>
      <w:r w:rsidRPr="00837649">
        <w:rPr>
          <w:b/>
          <w:u w:val="single"/>
        </w:rPr>
        <w:t>Director, People and Organization- Ice Cream</w:t>
      </w:r>
    </w:p>
    <w:p w:rsidR="00837649" w:rsidRPr="00837649" w:rsidRDefault="00837649" w:rsidP="00837649">
      <w:pPr>
        <w:tabs>
          <w:tab w:val="num" w:pos="720"/>
        </w:tabs>
        <w:ind w:left="720" w:hanging="360"/>
        <w:jc w:val="center"/>
        <w:rPr>
          <w:b/>
          <w:u w:val="single"/>
        </w:rPr>
      </w:pPr>
      <w:r w:rsidRPr="00837649">
        <w:rPr>
          <w:b/>
          <w:u w:val="single"/>
        </w:rPr>
        <w:t>Mars, Inc</w:t>
      </w:r>
    </w:p>
    <w:p w:rsidR="00837649" w:rsidRDefault="00837649" w:rsidP="00837649">
      <w:pPr>
        <w:ind w:left="720"/>
      </w:pPr>
    </w:p>
    <w:p w:rsidR="00000000" w:rsidRPr="00837649" w:rsidRDefault="00837649" w:rsidP="00837649">
      <w:pPr>
        <w:numPr>
          <w:ilvl w:val="0"/>
          <w:numId w:val="1"/>
        </w:numPr>
      </w:pPr>
      <w:r w:rsidRPr="00837649">
        <w:t xml:space="preserve">Anika Applewhite is the Director, People and Organization (P&amp;O) for the Ice Cream Business Unit, Mars Wrigley Confectionery- US.  Anika leads the talent strategy and organizational effectiveness for a unique group of </w:t>
      </w:r>
      <w:r w:rsidRPr="00837649">
        <w:t>entrepreneurial businesses within Mars.   Anika is a key leader within Inclusion and Diversity for Mars-North America and is the prior</w:t>
      </w:r>
      <w:r w:rsidRPr="00837649">
        <w:t xml:space="preserve"> Inclusion and Diversity Lead for the Mars Wrigley Confectionery –US business.   Anika began her career in sales and has </w:t>
      </w:r>
      <w:r w:rsidRPr="00837649">
        <w:t xml:space="preserve">over 20 years of people leadership experience. </w:t>
      </w:r>
    </w:p>
    <w:p w:rsidR="00000000" w:rsidRPr="00837649" w:rsidRDefault="00837649" w:rsidP="00837649">
      <w:pPr>
        <w:numPr>
          <w:ilvl w:val="0"/>
          <w:numId w:val="1"/>
        </w:numPr>
      </w:pPr>
      <w:r w:rsidRPr="00837649">
        <w:t>Longtime champion of Inclusion, Anika started her first Inclusion focused organization in High School.  Th</w:t>
      </w:r>
      <w:r w:rsidRPr="00837649">
        <w:t>roughout her life, she has been a champion for Diversity and Inclusion serving</w:t>
      </w:r>
      <w:r w:rsidRPr="00837649">
        <w:t xml:space="preserve"> in both formal and informal capacities.  She has been an advocate for cultural change throughout her career and has a legacy of building diverse leadership teams in every busin</w:t>
      </w:r>
      <w:r w:rsidRPr="00837649">
        <w:t xml:space="preserve">ess that she has led.    </w:t>
      </w:r>
    </w:p>
    <w:p w:rsidR="00000000" w:rsidRPr="00837649" w:rsidRDefault="00837649" w:rsidP="00837649">
      <w:pPr>
        <w:numPr>
          <w:ilvl w:val="0"/>
          <w:numId w:val="1"/>
        </w:numPr>
      </w:pPr>
      <w:r w:rsidRPr="00837649">
        <w:t>Anika is a graduate of Rutgers, The State University of NJ with a bachelor’s in criminal justice</w:t>
      </w:r>
      <w:r w:rsidRPr="00837649">
        <w:t>. She holds a master’s in business administration</w:t>
      </w:r>
      <w:r w:rsidRPr="00837649">
        <w:t xml:space="preserve"> from University of P</w:t>
      </w:r>
      <w:r w:rsidRPr="00837649">
        <w:t xml:space="preserve">hoenix.  She is a member of Sigma Gamma Rho Sorority, Inc., Network of Executive Women (NEW) and is </w:t>
      </w:r>
      <w:proofErr w:type="spellStart"/>
      <w:r w:rsidRPr="00837649">
        <w:t>Prosci</w:t>
      </w:r>
      <w:proofErr w:type="spellEnd"/>
      <w:r w:rsidRPr="00837649">
        <w:t xml:space="preserve"> Certified Change </w:t>
      </w:r>
      <w:proofErr w:type="spellStart"/>
      <w:r w:rsidRPr="00837649">
        <w:t>Practio</w:t>
      </w:r>
      <w:bookmarkStart w:id="0" w:name="_GoBack"/>
      <w:bookmarkEnd w:id="0"/>
      <w:r w:rsidRPr="00837649">
        <w:t>ner</w:t>
      </w:r>
      <w:proofErr w:type="spellEnd"/>
      <w:r w:rsidRPr="00837649">
        <w:t>.</w:t>
      </w:r>
    </w:p>
    <w:p w:rsidR="00000000" w:rsidRPr="00837649" w:rsidRDefault="00837649" w:rsidP="00837649">
      <w:pPr>
        <w:numPr>
          <w:ilvl w:val="0"/>
          <w:numId w:val="1"/>
        </w:numPr>
      </w:pPr>
      <w:r w:rsidRPr="00837649">
        <w:t>Anika currently resides in Illinois, with her Husband,</w:t>
      </w:r>
      <w:r w:rsidRPr="00837649">
        <w:t xml:space="preserve"> Adrian, their two children, Adrian and</w:t>
      </w:r>
      <w:r w:rsidRPr="00837649">
        <w:t xml:space="preserve"> Aniya and their puppy, Biscuit</w:t>
      </w:r>
    </w:p>
    <w:p w:rsidR="006346F2" w:rsidRDefault="006346F2"/>
    <w:sectPr w:rsidR="00634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B28F2"/>
    <w:multiLevelType w:val="hybridMultilevel"/>
    <w:tmpl w:val="0F84A89E"/>
    <w:lvl w:ilvl="0" w:tplc="68B69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549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A4D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586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69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94F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B26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D60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02C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49"/>
    <w:rsid w:val="006346F2"/>
    <w:rsid w:val="0083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EC585F"/>
  <w15:chartTrackingRefBased/>
  <w15:docId w15:val="{F88D0EAD-7724-4C80-ADC2-20B010FB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1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5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Mccarl, Pauline Marie</dc:creator>
  <cp:keywords/>
  <dc:description/>
  <cp:lastModifiedBy>Mccarl, Pauline Marie</cp:lastModifiedBy>
  <cp:revision>1</cp:revision>
  <dcterms:created xsi:type="dcterms:W3CDTF">2019-01-30T17:13:00Z</dcterms:created>
  <dcterms:modified xsi:type="dcterms:W3CDTF">2019-01-30T17:14:00Z</dcterms:modified>
</cp:coreProperties>
</file>